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3E4BB99D"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08462E" w:rsidRPr="0008462E">
        <w:rPr>
          <w:b/>
          <w:i/>
          <w:noProof/>
          <w:sz w:val="28"/>
        </w:rPr>
        <w:t>R5-224530</w:t>
      </w:r>
      <w:r w:rsidR="00D5652A" w:rsidRPr="00D5652A">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A80AD45" w:rsidR="001E41F3" w:rsidRPr="00D01D4E" w:rsidRDefault="0008462E" w:rsidP="00C2344A">
            <w:pPr>
              <w:pStyle w:val="CRCoverPage"/>
              <w:spacing w:after="0"/>
              <w:jc w:val="center"/>
              <w:rPr>
                <w:noProof/>
                <w:lang w:eastAsia="zh-CN"/>
              </w:rPr>
            </w:pPr>
            <w:r>
              <w:rPr>
                <w:b/>
                <w:noProof/>
                <w:sz w:val="28"/>
                <w:lang w:eastAsia="zh-CN"/>
              </w:rPr>
              <w:t>0350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7C9F51E" w:rsidR="001E41F3" w:rsidRPr="00D01D4E" w:rsidRDefault="0008462E" w:rsidP="00035452">
            <w:pPr>
              <w:pStyle w:val="CRCoverPage"/>
              <w:spacing w:after="0"/>
              <w:ind w:left="100"/>
              <w:rPr>
                <w:noProof/>
                <w:lang w:eastAsia="zh-CN"/>
              </w:rPr>
            </w:pPr>
            <w:r w:rsidRPr="0008462E">
              <w:rPr>
                <w:noProof/>
                <w:lang w:eastAsia="zh-CN"/>
              </w:rPr>
              <w:t>TT analysis for NR SL RRM TC 9.1.4.3 - resource re-evaluation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3BB14" w:rsidR="00B33E2F" w:rsidRPr="00D01D4E" w:rsidRDefault="00514DC3" w:rsidP="00210196">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F157B6">
              <w:rPr>
                <w:noProof/>
                <w:lang w:eastAsia="zh-CN"/>
              </w:rPr>
              <w:t>4.</w:t>
            </w:r>
            <w:r w:rsidR="00210196">
              <w:rPr>
                <w:noProof/>
                <w:lang w:eastAsia="zh-CN"/>
              </w:rPr>
              <w:t>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C1B6A95" w:rsidR="00514DC3" w:rsidRPr="00D01D4E" w:rsidRDefault="00514DC3" w:rsidP="00210196">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F157B6">
              <w:rPr>
                <w:noProof/>
                <w:lang w:eastAsia="zh-CN"/>
              </w:rPr>
              <w:t>4.</w:t>
            </w:r>
            <w:r w:rsidR="00210196">
              <w:rPr>
                <w:noProof/>
                <w:lang w:eastAsia="zh-CN"/>
              </w:rPr>
              <w:t>3</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0EF98C"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08462E">
              <w:rPr>
                <w:noProof/>
              </w:rPr>
              <w:t>1889, 1893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9F49B" w:rsidR="007B263F" w:rsidRPr="0008462E" w:rsidRDefault="0008462E" w:rsidP="00D54284">
            <w:pPr>
              <w:pStyle w:val="CRCoverPage"/>
              <w:spacing w:after="0"/>
              <w:ind w:left="100"/>
              <w:rPr>
                <w:b/>
                <w:noProof/>
              </w:rPr>
            </w:pPr>
            <w:r w:rsidRPr="0008462E">
              <w:rPr>
                <w:rFonts w:hint="eastAsia"/>
                <w:b/>
                <w:noProof/>
                <w:lang w:eastAsia="zh-CN"/>
              </w:rPr>
              <w:t>RAN</w:t>
            </w:r>
            <w:r w:rsidRPr="0008462E">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7E2B5" w14:textId="77777777" w:rsidR="00C82798" w:rsidRPr="00D5652A" w:rsidRDefault="00D5652A" w:rsidP="00D01D4E">
            <w:pPr>
              <w:pStyle w:val="CRCoverPage"/>
              <w:spacing w:after="0"/>
              <w:ind w:left="100"/>
              <w:rPr>
                <w:b/>
                <w:noProof/>
                <w:lang w:eastAsia="zh-CN"/>
              </w:rPr>
            </w:pPr>
            <w:r w:rsidRPr="00D5652A">
              <w:rPr>
                <w:b/>
                <w:noProof/>
                <w:highlight w:val="yellow"/>
                <w:lang w:eastAsia="zh-CN"/>
              </w:rPr>
              <w:t>1</w:t>
            </w:r>
            <w:r w:rsidRPr="00D5652A">
              <w:rPr>
                <w:b/>
                <w:noProof/>
                <w:highlight w:val="yellow"/>
                <w:vertAlign w:val="superscript"/>
                <w:lang w:eastAsia="zh-CN"/>
              </w:rPr>
              <w:t>st</w:t>
            </w:r>
            <w:r w:rsidRPr="00D5652A">
              <w:rPr>
                <w:b/>
                <w:noProof/>
                <w:highlight w:val="yellow"/>
                <w:lang w:eastAsia="zh-CN"/>
              </w:rPr>
              <w:t xml:space="preserve"> revision:</w:t>
            </w:r>
          </w:p>
          <w:p w14:paraId="6ACA4173" w14:textId="3DAD3388" w:rsidR="00D5652A" w:rsidRPr="00D01D4E" w:rsidRDefault="00D5652A" w:rsidP="00D01D4E">
            <w:pPr>
              <w:pStyle w:val="CRCoverPage"/>
              <w:spacing w:after="0"/>
              <w:ind w:left="100"/>
              <w:rPr>
                <w:rFonts w:hint="eastAsia"/>
                <w:noProof/>
                <w:lang w:eastAsia="zh-CN"/>
              </w:rPr>
            </w:pPr>
            <w:r>
              <w:rPr>
                <w:rFonts w:hint="eastAsia"/>
                <w:noProof/>
                <w:lang w:eastAsia="zh-CN"/>
              </w:rPr>
              <w:t>T</w:t>
            </w:r>
            <w:r>
              <w:rPr>
                <w:noProof/>
                <w:lang w:eastAsia="zh-CN"/>
              </w:rPr>
              <w:t>T analysis in attachment is updated to align with updated dependent RAN4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w:t>
      </w:r>
      <w:bookmarkStart w:id="1" w:name="_GoBack"/>
      <w:bookmarkEnd w:id="1"/>
      <w:r w:rsidRPr="00415567">
        <w:t>le to TR 38.903:</w:t>
      </w:r>
    </w:p>
    <w:p w14:paraId="565869B6" w14:textId="2264664E" w:rsidR="00514DC3" w:rsidRDefault="00514DC3" w:rsidP="00514DC3">
      <w:pPr>
        <w:rPr>
          <w:lang w:eastAsia="zh-CN"/>
        </w:rPr>
      </w:pPr>
      <w:r w:rsidRPr="00415567">
        <w:t>"</w:t>
      </w:r>
      <w:r w:rsidR="00D54284" w:rsidRPr="00514DC3">
        <w:rPr>
          <w:lang w:eastAsia="zh-CN"/>
        </w:rPr>
        <w:t>38.533 9.1.</w:t>
      </w:r>
      <w:r w:rsidR="00F157B6">
        <w:rPr>
          <w:lang w:eastAsia="zh-CN"/>
        </w:rPr>
        <w:t>4.</w:t>
      </w:r>
      <w:r w:rsidR="00210196">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45135" w14:textId="77777777" w:rsidR="0036584C" w:rsidRDefault="0036584C">
      <w:r>
        <w:separator/>
      </w:r>
    </w:p>
  </w:endnote>
  <w:endnote w:type="continuationSeparator" w:id="0">
    <w:p w14:paraId="13307186" w14:textId="77777777" w:rsidR="0036584C" w:rsidRDefault="0036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altName w:val="Cambria"/>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0DAB" w14:textId="77777777" w:rsidR="0036584C" w:rsidRDefault="0036584C">
      <w:r>
        <w:separator/>
      </w:r>
    </w:p>
  </w:footnote>
  <w:footnote w:type="continuationSeparator" w:id="0">
    <w:p w14:paraId="118B27BB" w14:textId="77777777" w:rsidR="0036584C" w:rsidRDefault="0036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462E"/>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10196"/>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6584C"/>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5F669F"/>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82995"/>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5652A"/>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E02E1-C5B8-445D-8591-5EFBEC55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2</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2022-02-21T03:38:00Z</dcterms:created>
  <dcterms:modified xsi:type="dcterms:W3CDTF">2022-08-23T05:03:00Z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(3)4isNuzWLfdnpSywhmPDzdpdrCLKf8G9suLXfLwGkyOZwey/Gws6nAWI5I8daj7lTCxSZzHcx
kokDmSetKUjpmy7LSje7I2+/tkn/a8OYow4vZQQI6FsvunZK4vrZy/FtozctZ8//9H762qBC
rjWbn5F3E+SOU0JtEiRfqz6fTBgknBrCaHctnqL4nJ7/4NFZySVBTnNYuN/WioqHqwEgDWFR
9pZRJVtuqu+5caDlhI</vt:lpwstr>
  </property>
  <property fmtid="{D5CDD505-2E9C-101B-9397-08002B2CF9AE}" pid="22" name="_2015_ms_pID_7253431">
    <vt:lpwstr>6cKDY+Igd8DS+F3dqgBtQjeJIkxQB0EHKHTfoWh7ZuKXqXjNN7xDM2
+B/ofA37faDyB3/NOvjWp7R/1GhPro70bPecR98yCwU5T/Rufvh+Co+/4Ncer65o1/MYS9a3
e9nR+VsnUG4n3sBnK4/4GZZzNtOWaiqXNSL+Di4zRVJOQTTDE3CO2N7wbfO6sPXj5C7as0et
idQxCtNW1rr4YW0GMzS/+R6qV3lLxj1YGTIg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8g==</vt:lpwstr>
  </property>
</Properties>
</file>